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738C5" w14:textId="49D59D96" w:rsidR="00721585" w:rsidRDefault="00721585" w:rsidP="00A9190B">
      <w:pPr xmlns:w="http://schemas.openxmlformats.org/wordprocessingml/2006/main">
        <w:shd w:val="clear" w:color="auto" w:fill="FFFFFF"/>
        <w:spacing w:before="100" w:beforeAutospacing="1" w:after="100" w:afterAutospacing="1" w:line="240" w:lineRule="auto"/>
        <w:rPr>
          <w:rFonts w:ascii="Times New Roman" w:hAnsi="Times New Roman" w:cs="Times New Roman"/>
          <w:color w:val="000000"/>
          <w:kern w:val="24"/>
          <w:sz w:val="22"/>
          <w:szCs w:val="22"/>
        </w:rPr>
      </w:pPr>
      <w:r xmlns:w="http://schemas.openxmlformats.org/wordprocessingml/2006/main">
        <w:rPr>
          <w:rFonts w:ascii="Times New Roman" w:hAnsi="Times New Roman" w:cs="Times New Roman"/>
          <w:color w:val="000000"/>
          <w:kern w:val="24"/>
          <w:sz w:val="22"/>
          <w:szCs w:val="22"/>
        </w:rPr>
        <w:t xml:space="preserve">Obiectiv: În cadrul proiectului REACTIVE (DTE-EE), a fost dezvoltat un serviciu de monitorizare a datelor atmosferă-hidrosferă-litosferă care va oferi pentru prima dată o imagine integrată a modului în care fenomenele determinate de climă pot afecta structura și mișcarea solului.</w:t>
      </w:r>
    </w:p>
    <w:p w14:paraId="0BED2581" w14:textId="33DFBB75" w:rsidR="00A9190B" w:rsidRDefault="006C2659"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b/>
          <w:bCs/>
          <w:color w:val="1D2228"/>
          <w:kern w:val="0"/>
          <w:sz w:val="22"/>
          <w:szCs w:val="22"/>
          <w14:ligatures w14:val="none"/>
        </w:rPr>
      </w:pPr>
      <w:r xmlns:w="http://schemas.openxmlformats.org/wordprocessingml/2006/main" xmlns:w14="http://schemas.microsoft.com/office/word/2010/wordml">
        <w:rPr>
          <w:rFonts w:ascii="Times New Roman" w:eastAsia="Times New Roman" w:hAnsi="Times New Roman" w:cs="Times New Roman"/>
          <w:b/>
          <w:bCs/>
          <w:color w:val="1D2228"/>
          <w:kern w:val="0"/>
          <w:sz w:val="22"/>
          <w:szCs w:val="22"/>
          <w14:ligatures w14:val="none"/>
        </w:rPr>
        <w:t xml:space="preserve">Mai 2026/ EGU2026</w:t>
      </w:r>
    </w:p>
    <w:p w14:paraId="296F59FA" w14:textId="08ACEF91" w:rsidR="00721585" w:rsidRPr="00721585" w:rsidRDefault="00721585" w:rsidP="00721585">
      <w:r xmlns:w="http://schemas.openxmlformats.org/wordprocessingml/2006/main" w:rsidRPr="00112EC8">
        <w:rPr>
          <w:b/>
          <w:bCs/>
        </w:rPr>
        <w:t xml:space="preserve">O platformă integrată de monitorizare multi-hazardă care combină observațiile atmosferice cu seismologia de mediu pentru documentarea evenimentelor extreme din România</w:t>
      </w:r>
    </w:p>
    <w:p w14:paraId="2FDB860A" w14:textId="77777777" w:rsidR="00721585" w:rsidRDefault="00721585" w:rsidP="00721585">
      <w:pPr xmlns:w="http://schemas.openxmlformats.org/wordprocessingml/2006/main">
        <w:pStyle w:val="isselectedend"/>
      </w:pPr>
      <w:r xmlns:w="http://schemas.openxmlformats.org/wordprocessingml/2006/main">
        <w:t xml:space="preserve">Institutul Național pentru Fizica Pământului (INFP) a dezvoltat </w:t>
      </w:r>
      <w:r xmlns:w="http://schemas.openxmlformats.org/wordprocessingml/2006/main">
        <w:rPr>
          <w:rStyle w:val="Strong"/>
          <w:rFonts w:eastAsiaTheme="majorEastAsia"/>
        </w:rPr>
        <w:t xml:space="preserve">platforma REACTIVE </w:t>
      </w:r>
      <w:r xmlns:w="http://schemas.openxmlformats.org/wordprocessingml/2006/main">
        <w:t xml:space="preserve">, o infrastructură online concepută pentru a sprijini monitorizarea și analiza în timp real a pericolelor naturale din România. Sistemul integrează șapte modalități de monitorizare, combinând observații atmosferice, seismologie de mediu, măsurători ale vaporilor de apă bazate pe GNSS, detectarea fulgerelor, monitorizarea infrasunetelor și date privind nivelul apei din Marea Neagră.</w:t>
      </w:r>
    </w:p>
    <w:p w14:paraId="13B20CA5" w14:textId="77777777" w:rsidR="00721585" w:rsidRDefault="00721585" w:rsidP="00721585">
      <w:pPr xmlns:w="http://schemas.openxmlformats.org/wordprocessingml/2006/main">
        <w:pStyle w:val="NormalWeb"/>
      </w:pPr>
      <w:r xmlns:w="http://schemas.openxmlformats.org/wordprocessingml/2006/main">
        <w:t xml:space="preserve">O caracteristică cheie a platformei este utilizarea seismologiei de mediu, unde rețelele seismice existente sunt folosite pentru a detecta semnale legate nu doar de cutremure, ci și de procesele atmosferice și de mediu. Platforma include, de asemenea, o componentă de știință cetățenească, permițând publicului să raporteze evenimente meteorologice extreme, cum ar fi tornade, ploi abundente și inundații. Prin integrarea datelor instrumentale și comunitare, REACTIVE îmbunătățește monitorizarea pericolelor și capacitățile de avertizare timpurie.</w:t>
      </w:r>
    </w:p>
    <w:p w14:paraId="121A5093" w14:textId="23C47824"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februarie 2026</w:t>
      </w:r>
    </w:p>
    <w:p w14:paraId="1691D632" w14:textId="5E267DBB"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Când ploaia remodelează solul: Semnale climatice în răspunsul seismic al amplasamentului</w:t>
      </w:r>
    </w:p>
    <w:p w14:paraId="73D2F7E1"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Un nou studiu de cercetare REACTIVE este în curs de desfășurare, investigând modul în care procesele hidrologice influențează răspunsul seismic al amplasamentelor din România.</w:t>
      </w:r>
    </w:p>
    <w:p w14:paraId="7F7C6A05"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Folosind date continue privind vibrațiile solului din întreaga România, echipa a descoperit că:</w:t>
      </w:r>
    </w:p>
    <w:p w14:paraId="62FC489C"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Modificări maxime ale mișcării solului odată cu precipitațiile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Apar modele sezoniere în comportamentul solului, în special în timpul verii • Pot fi detectate și modelate chiar și modificări subtile ale rigidității solului</w:t>
      </w:r>
    </w:p>
    <w:p w14:paraId="037A8030"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Pentru a înțelege aceste schimbări, echipa a dezvoltat un </w:t>
      </w: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program </w:t>
      </w: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hidro- </w:t>
      </w:r>
      <w:proofErr xmlns:w="http://schemas.openxmlformats.org/wordprocessingml/2006/main" w:type="spellStart"/>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seismo -elastic </w:t>
      </w:r>
      <w:proofErr xmlns:w="http://schemas.openxmlformats.org/wordprocessingml/2006/main" w:type="spellEnd"/>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care transformă precipitațiile în predicții despre modul în care proprietățile solului și mișcarea terenului se pot schimba în timp.</w:t>
      </w:r>
    </w:p>
    <w:p w14:paraId="0D945A0D" w14:textId="23A46558"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De ce este important: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Acest instrument îi ajută pe oamenii de știință și pe factorii de decizie să înțeleagă </w:t>
      </w: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modul în care precipitațiile determinate de climă afectează stabilitatea solului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oferind o modalitate practică de a evalua riscurile și de a îmbunătăți reziliența în regiunile predispuse la fenomene meteorologice extreme.</w:t>
      </w:r>
    </w:p>
    <w:p w14:paraId="3DA04CBF" w14:textId="77777777" w:rsidR="006C2659" w:rsidRDefault="006C2659" w:rsidP="00A9190B">
      <w:pPr>
        <w:shd w:val="clear" w:color="auto" w:fill="FFFFFF"/>
        <w:spacing w:before="100" w:beforeAutospacing="1" w:after="100" w:afterAutospacing="1" w:line="240" w:lineRule="auto"/>
        <w:rPr>
          <w:rFonts w:ascii="Times New Roman" w:eastAsia="Times New Roman" w:hAnsi="Times New Roman" w:cs="Times New Roman"/>
          <w:b/>
          <w:bCs/>
          <w:color w:val="1D2228"/>
          <w:kern w:val="0"/>
          <w:sz w:val="22"/>
          <w:szCs w:val="22"/>
          <w14:ligatures w14:val="none"/>
        </w:rPr>
      </w:pPr>
    </w:p>
    <w:p w14:paraId="4B608517" w14:textId="7F42B82B"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Ianuarie 2026</w:t>
      </w:r>
    </w:p>
    <w:p w14:paraId="50DEA07E" w14:textId="054DF7E0"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De la terenul de testare național la viziunea europeană: REACTIVE invitat la NORSAR 2026</w:t>
      </w:r>
    </w:p>
    <w:p w14:paraId="07BFD326"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lastRenderedPageBreak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În februarie 2026, REACTIVE a fost prezentat la invitația NORSAR, institutul </w:t>
      </w:r>
      <w:proofErr xmlns:w="http://schemas.openxmlformats.org/wordprocessingml/2006/main" w:type="gramStart"/>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norvegian </w:t>
      </w:r>
      <w:proofErr xmlns:w="http://schemas.openxmlformats.org/wordprocessingml/2006/main" w:type="gramEnd"/>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de cercetare Seismic Array, subliniind o viziune îndrăzneață pentru monitorizarea hazardelor climatice prin integrarea multi-senzori.</w:t>
      </w:r>
    </w:p>
    <w:p w14:paraId="65141652"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Discursul s-a concentrat pe </w:t>
      </w: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viitorul observatoarelor de risc climatic multi-senzoriale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w:t>
      </w:r>
    </w:p>
    <w:p w14:paraId="4EA9267F"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Cum pot rețele diverse detecta evenimente extreme - de la furtuni și inundații la eroziunea costieră și seismicitatea indusă de criosferă - în timp real?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Cum pot fi combinate semnalele de la diferiți senzori pentru a trece de la corelație la </w:t>
      </w: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atribuirea fizică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a pericolelor?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Cum pot arhitecturile modulare, bazate pe fizică, să ofere informații de avertizare timpurie scalabile și acționabile pentru protecția civilă, utilități și asigurători?</w:t>
      </w:r>
    </w:p>
    <w:p w14:paraId="4A36C6C1"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REACTIVE demonstrează că rețelele geofizice existente, atunci când sunt utilizate împreună, pot </w:t>
      </w: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surprinde procese fizice complementare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pe care niciun tip de observație singular nu le poate observa, oferind o imagine multistratificată a vremii extreme și a pericolelor naturale.</w:t>
      </w:r>
    </w:p>
    <w:p w14:paraId="3273B42E"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Dar întrebarea mai importantă este orientată spre viitor:</w:t>
      </w:r>
    </w:p>
    <w:p w14:paraId="1BD408ED" w14:textId="0564DDDE" w:rsidR="00A9190B" w:rsidRPr="00A9190B" w:rsidRDefault="00721585"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Pr>
          <w:rFonts w:ascii="Cambria" w:eastAsia="Times New Roman" w:hAnsi="Cambria" w:cs="Apple Color Emoji"/>
          <w:color w:val="1D2228"/>
          <w:kern w:val="0"/>
          <w:sz w:val="22"/>
          <w:szCs w:val="22"/>
          <w14:ligatures w14:val="none"/>
        </w:rPr>
        <w:t xml:space="preserve">- </w:t>
      </w:r>
      <w:r xmlns:w="http://schemas.openxmlformats.org/wordprocessingml/2006/main" xmlns:w14="http://schemas.microsoft.com/office/word/2010/wordml" w:rsidR="00A9190B" w:rsidRPr="00A9190B">
        <w:rPr>
          <w:rFonts w:ascii="Times New Roman" w:eastAsia="Times New Roman" w:hAnsi="Times New Roman" w:cs="Times New Roman"/>
          <w:color w:val="1D2228"/>
          <w:kern w:val="0"/>
          <w:sz w:val="22"/>
          <w:szCs w:val="22"/>
          <w14:ligatures w14:val="none"/>
        </w:rPr>
        <w:t xml:space="preserve">Cum ar arăta un observator paneuropean multi-senzorial? </w:t>
      </w:r>
      <w:r xmlns:w="http://schemas.openxmlformats.org/wordprocessingml/2006/main" xmlns:w14="http://schemas.microsoft.com/office/word/2010/wordml" w:rsidR="00A9190B"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Pr>
          <w:rFonts w:ascii="Cambria" w:eastAsia="Times New Roman" w:hAnsi="Cambria" w:cs="Apple Color Emoji"/>
          <w:color w:val="1D2228"/>
          <w:kern w:val="0"/>
          <w:sz w:val="22"/>
          <w:szCs w:val="22"/>
          <w14:ligatures w14:val="none"/>
        </w:rPr>
        <w:t xml:space="preserve">- </w:t>
      </w:r>
      <w:r xmlns:w="http://schemas.openxmlformats.org/wordprocessingml/2006/main" xmlns:w14="http://schemas.microsoft.com/office/word/2010/wordml" w:rsidR="00A9190B" w:rsidRPr="00A9190B">
        <w:rPr>
          <w:rFonts w:ascii="Times New Roman" w:eastAsia="Times New Roman" w:hAnsi="Times New Roman" w:cs="Times New Roman"/>
          <w:color w:val="1D2228"/>
          <w:kern w:val="0"/>
          <w:sz w:val="22"/>
          <w:szCs w:val="22"/>
          <w14:ligatures w14:val="none"/>
        </w:rPr>
        <w:t xml:space="preserve">Putem trece de la corelare la atribuire fizică? </w:t>
      </w:r>
      <w:r xmlns:w="http://schemas.openxmlformats.org/wordprocessingml/2006/main" xmlns:w14="http://schemas.microsoft.com/office/word/2010/wordml" w:rsidR="00A9190B"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Pr>
          <w:rFonts w:ascii="Cambria" w:eastAsia="Times New Roman" w:hAnsi="Cambria" w:cs="Apple Color Emoji"/>
          <w:color w:val="1D2228"/>
          <w:kern w:val="0"/>
          <w:sz w:val="22"/>
          <w:szCs w:val="22"/>
          <w14:ligatures w14:val="none"/>
        </w:rPr>
        <w:t xml:space="preserve">- </w:t>
      </w:r>
      <w:r xmlns:w="http://schemas.openxmlformats.org/wordprocessingml/2006/main" xmlns:w14="http://schemas.microsoft.com/office/word/2010/wordml" w:rsidR="00A9190B" w:rsidRPr="00A9190B">
        <w:rPr>
          <w:rFonts w:ascii="Times New Roman" w:eastAsia="Times New Roman" w:hAnsi="Times New Roman" w:cs="Times New Roman"/>
          <w:color w:val="1D2228"/>
          <w:kern w:val="0"/>
          <w:sz w:val="22"/>
          <w:szCs w:val="22"/>
          <w14:ligatures w14:val="none"/>
        </w:rPr>
        <w:t xml:space="preserve">Cât de timpuriu este „alertarea timpurie” și cine beneficiază cel mai mult?</w:t>
      </w:r>
    </w:p>
    <w:p w14:paraId="30673920"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REACTIVE a fost conceput ca un demonstrator modular — scalabil, adaptabil și gata să integreze noi regiuni, senzori și idei.</w:t>
      </w:r>
    </w:p>
    <w:p w14:paraId="03074FFA" w14:textId="661721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De ce este important: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Această inițiativă demonstrează că rețelele geofizice existente, rareori utilizate împreună, pot deveni un observator puternic al riscurilor climatice.</w:t>
      </w:r>
    </w:p>
    <w:p w14:paraId="6632A1D8"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Octombrie 2025</w:t>
      </w:r>
    </w:p>
    <w:p w14:paraId="3F77C5A4" w14:textId="5FCBA828"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Sub picioarele noastre: Schimbări seismice sezoniere dezvăluite la Geoscience Bucharest 2025</w:t>
      </w:r>
    </w:p>
    <w:p w14:paraId="70E60D2D"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La Geoscience București (octombrie 2025), cercetătorii REACTIVE au prezentat noi perspective asupra modului în care procesele hidrologice sezoniere remodelează subtil răspunsul seismic al amplasamentelor din România.</w:t>
      </w:r>
    </w:p>
    <w:p w14:paraId="44946711"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Studiul arată că raporturile H/V ale zgomotului seismic ambiental fluctuează sezonier, variațiile pe termen scurt fiind puternic corelate cu precipitațiile. Interesant este că frecvențele de rezonanță rămân stabile, în timp ce amplitudinile răspund la precipitații, sugerând modulația hidromecanică a solurilor superficiale.</w:t>
      </w:r>
    </w:p>
    <w:p w14:paraId="0C42CA6D"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Temperatura la suprafață oglindește ciclurile sezoniere, dar straturile apropiate de suprafață (&lt;1 m) pot avea o întârziere de până la o lună, dezvăluind interacțiuni complexe sol-atmosferă.</w:t>
      </w:r>
    </w:p>
    <w:p w14:paraId="795C6381" w14:textId="26FDEDAB"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De ce este important: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Înțelegerea modului în care umiditatea solului influențează răspunsul seismic este esențială pentru evaluarea riscului seismic, conștientă de climă - în special în regiunile care se confruntă cu precipitații intensificate.</w:t>
      </w:r>
    </w:p>
    <w:p w14:paraId="208B39F3"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w:t>
      </w: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Septembrie 2025</w:t>
      </w:r>
    </w:p>
    <w:p w14:paraId="183AE5DD" w14:textId="13F01645"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lastRenderedPageBreak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Când marea a răcnit: REACTIVE la IASPEI 2025, Lisabona</w:t>
      </w:r>
    </w:p>
    <w:p w14:paraId="269106CF"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În septembrie 2025, echipa REACTIVE a prezentat rezultate inovatoare la Conferința Asociației Internaționale de Seismologie și Fizică a Interiorului Pământului de la Lisabona, demonstrând cum a fost detectată o furtună record din Marea Neagră din 2024 folosind senzori seismici, GNSS și infrasunete.</w:t>
      </w:r>
    </w:p>
    <w:p w14:paraId="24BEFD88"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Prezentarea noastră, </w:t>
      </w:r>
      <w:r xmlns:w="http://schemas.openxmlformats.org/wordprocessingml/2006/main" xmlns:w14="http://schemas.microsoft.com/office/word/2010/wordml" w:rsidRPr="00A9190B">
        <w:rPr>
          <w:rFonts w:ascii="Times New Roman" w:eastAsia="Times New Roman" w:hAnsi="Times New Roman" w:cs="Times New Roman"/>
          <w:i/>
          <w:iCs/>
          <w:color w:val="1D2228"/>
          <w:kern w:val="0"/>
          <w:sz w:val="22"/>
          <w:szCs w:val="22"/>
          <w14:ligatures w14:val="none"/>
        </w:rPr>
        <w:t xml:space="preserve">„ Monitorizarea </w:t>
      </w:r>
      <w:proofErr xmlns:w="http://schemas.openxmlformats.org/wordprocessingml/2006/main" w:type="spellStart"/>
      <w:r xmlns:w="http://schemas.openxmlformats.org/wordprocessingml/2006/main" xmlns:w14="http://schemas.microsoft.com/office/word/2010/wordml" w:rsidRPr="00A9190B">
        <w:rPr>
          <w:rFonts w:ascii="Times New Roman" w:eastAsia="Times New Roman" w:hAnsi="Times New Roman" w:cs="Times New Roman"/>
          <w:i/>
          <w:iCs/>
          <w:color w:val="1D2228"/>
          <w:kern w:val="0"/>
          <w:sz w:val="22"/>
          <w:szCs w:val="22"/>
          <w14:ligatures w14:val="none"/>
        </w:rPr>
        <w:t xml:space="preserve">seismo </w:t>
      </w:r>
      <w:proofErr xmlns:w="http://schemas.openxmlformats.org/wordprocessingml/2006/main" w:type="spellEnd"/>
      <w:r xmlns:w="http://schemas.openxmlformats.org/wordprocessingml/2006/main" xmlns:w14="http://schemas.microsoft.com/office/word/2010/wordml" w:rsidRPr="00A9190B">
        <w:rPr>
          <w:rFonts w:ascii="Times New Roman" w:eastAsia="Times New Roman" w:hAnsi="Times New Roman" w:cs="Times New Roman"/>
          <w:i/>
          <w:iCs/>
          <w:color w:val="1D2228"/>
          <w:kern w:val="0"/>
          <w:sz w:val="22"/>
          <w:szCs w:val="22"/>
          <w14:ligatures w14:val="none"/>
        </w:rPr>
        <w:t xml:space="preserve">-acustică și GNSS a unei furtuni record în Marea Neagră”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a demonstrat modul în care rețelele geofizice netradiționale au captat acumularea de umiditate atmosferică, activitatea fulgerelor, precipitațiile intense și schimbările stării mării provocate de furtuni - dezvăluind procese invizibile instrumentelor meteorologice convenționale.</w:t>
      </w:r>
    </w:p>
    <w:p w14:paraId="4E110513"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Furtuna din august 2024 a stabilit noi recorduri naționale de precipitații, confirmat de </w:t>
      </w:r>
      <w:proofErr xmlns:w="http://schemas.openxmlformats.org/wordprocessingml/2006/main" w:type="spellStart"/>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Administrația.</w:t>
      </w:r>
      <w:proofErr xmlns:w="http://schemas.openxmlformats.org/wordprocessingml/2006/main" w:type="spellEnd"/>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w:t>
      </w:r>
      <w:proofErr xmlns:w="http://schemas.openxmlformats.org/wordprocessingml/2006/main" w:type="spellStart"/>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Națională </w:t>
      </w:r>
      <w:proofErr xmlns:w="http://schemas.openxmlformats.org/wordprocessingml/2006/main" w:type="spellEnd"/>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de </w:t>
      </w:r>
      <w:proofErr xmlns:w="http://schemas.openxmlformats.org/wordprocessingml/2006/main" w:type="spellStart"/>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Meteorologie </w:t>
      </w:r>
      <w:proofErr xmlns:w="http://schemas.openxmlformats.org/wordprocessingml/2006/main" w:type="spellEnd"/>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subliniind nevoia urgentă de monitorizare integrată a hazardelor climatice.</w:t>
      </w:r>
    </w:p>
    <w:p w14:paraId="7DFC8C5B" w14:textId="31427C95"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De ce este important: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Prin combinarea datelor seismice, GNSS și infrasunetelor, REACTIVE oferă o perspectivă multi-fizică asupra vremii extreme — consolidând capacitățile de avertizare timpurie și îmbunătățind înțelegerea noastră asupra pericolelor determinate de climă.</w:t>
      </w:r>
    </w:p>
    <w:p w14:paraId="0F566C48" w14:textId="77777777" w:rsidR="006C2659" w:rsidRDefault="006C2659" w:rsidP="00A9190B">
      <w:pPr>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p>
    <w:p w14:paraId="40FF302B" w14:textId="49AD1048"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iunie 2025</w:t>
      </w:r>
    </w:p>
    <w:p w14:paraId="18E7C7C0" w14:textId="72D499E3"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Dincolo de prognoză: o perspectivă multi-senzor asupra superfurtunii Mării Negre din 2024</w:t>
      </w:r>
    </w:p>
    <w:p w14:paraId="0EE6DA55"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Un nou studiu REACTIVE, aflat în prezent în curs de evaluare la Natural Hazards and Earth System Sciences, prezintă una dintre cele mai cuprinzătoare analize multisenzoriale ale devastatoarei furtuni de la Marea Neagră din august 2024.</w:t>
      </w:r>
    </w:p>
    <w:p w14:paraId="4952B097"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În loc să se concentreze pe un singur parametru, cercetarea integrează:</w:t>
      </w:r>
    </w:p>
    <w:p w14:paraId="044D762A"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Semnale seismice de înaltă frecvență care captează intensitatea precipitațiilor la sol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Benzi </w:t>
      </w:r>
      <w:proofErr xmlns:w="http://schemas.openxmlformats.org/wordprocessingml/2006/main" w:type="spellStart"/>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microseismice </w:t>
      </w:r>
      <w:proofErr xmlns:w="http://schemas.openxmlformats.org/wordprocessingml/2006/main" w:type="spellEnd"/>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(0,1–1 Hz) care reflectă schimbările stării mării determinate de furtuni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Vapori de apă precipitabili derivați din GNSS care urmăresc acumularea de umiditate atmosferică pe parcursul mai multor zile • Înregistrări infrasunete care identifică perturbațiile electrice și de presiune atmosferică</w:t>
      </w:r>
    </w:p>
    <w:p w14:paraId="2D4A9687" w14:textId="77777777" w:rsidR="00721585"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Împreună, aceste observații independente reconstituie evoluția completă a furtunii - de la acumularea de umiditate pre-convectivă până la vârful precipitațiilor și impactul valurilor de coastă.</w:t>
      </w:r>
    </w:p>
    <w:p w14:paraId="5B4605E7" w14:textId="5D44A3BE"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De ce contează: </w:t>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br xmlns:w="http://schemas.openxmlformats.org/wordprocessingml/2006/main"/>
      </w: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Vremea extremă nu este doar atmosferică. Este un proces cuplat atmosferă-ocean-Pământ solid. Prin reutilizarea rețelelor seismice, GNSS și infrasunetelor, REACTIVE demonstrează cum infrastructura existentă poate îmbunătăți avertizarea timpurie și poate aprofunda înțelegerea noastră asupra pericolelor generate de climă de-a lungul liniilor de coastă vulnerabile.</w:t>
      </w:r>
    </w:p>
    <w:p w14:paraId="220B35C9" w14:textId="3D0E1324" w:rsidR="00A9190B" w:rsidRPr="006C2659"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b/>
          <w:bCs/>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b/>
          <w:bCs/>
          <w:color w:val="1D2228"/>
          <w:kern w:val="0"/>
          <w:sz w:val="22"/>
          <w:szCs w:val="22"/>
          <w14:ligatures w14:val="none"/>
        </w:rPr>
        <w:t xml:space="preserve">Mai 2025/EGU2025</w:t>
      </w:r>
    </w:p>
    <w:p w14:paraId="6E7D69ED" w14:textId="64B6E79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b/>
          <w:bCs/>
          <w:kern w:val="0"/>
          <w:sz w:val="22"/>
          <w:szCs w:val="22"/>
        </w:rPr>
      </w:pPr>
      <w:r xmlns:w="http://schemas.openxmlformats.org/wordprocessingml/2006/main" w:rsidRPr="00B264AB">
        <w:rPr>
          <w:rFonts w:ascii="Times New Roman" w:eastAsia="OpenSans-Bold" w:hAnsi="Times New Roman" w:cs="Times New Roman"/>
          <w:b/>
          <w:bCs/>
          <w:kern w:val="0"/>
          <w:sz w:val="22"/>
          <w:szCs w:val="22"/>
        </w:rPr>
        <w:t xml:space="preserve">Când clima întâlnește </w:t>
      </w:r>
      <w:proofErr xmlns:w="http://schemas.openxmlformats.org/wordprocessingml/2006/main" w:type="spellStart"/>
      <w:proofErr xmlns:w="http://schemas.openxmlformats.org/wordprocessingml/2006/main" w:type="gramStart"/>
      <w:r xmlns:w="http://schemas.openxmlformats.org/wordprocessingml/2006/main" w:rsidRPr="00B264AB">
        <w:rPr>
          <w:rFonts w:ascii="Times New Roman" w:eastAsia="OpenSans-Bold" w:hAnsi="Times New Roman" w:cs="Times New Roman"/>
          <w:b/>
          <w:bCs/>
          <w:kern w:val="0"/>
          <w:sz w:val="22"/>
          <w:szCs w:val="22"/>
        </w:rPr>
        <w:t xml:space="preserve">seismologia: Explorarea </w:t>
      </w:r>
      <w:proofErr xmlns:w="http://schemas.openxmlformats.org/wordprocessingml/2006/main" w:type="spellEnd"/>
      <w:proofErr xmlns:w="http://schemas.openxmlformats.org/wordprocessingml/2006/main" w:type="gramEnd"/>
      <w:r xmlns:w="http://schemas.openxmlformats.org/wordprocessingml/2006/main" w:rsidRPr="00B264AB">
        <w:rPr>
          <w:rFonts w:ascii="Times New Roman" w:eastAsia="OpenSans-Bold" w:hAnsi="Times New Roman" w:cs="Times New Roman"/>
          <w:b/>
          <w:bCs/>
          <w:kern w:val="0"/>
          <w:sz w:val="22"/>
          <w:szCs w:val="22"/>
        </w:rPr>
        <w:t xml:space="preserve">riscurilor multi-hazarde pe o planetă în schimbare</w:t>
      </w:r>
    </w:p>
    <w:p w14:paraId="31F0DC75" w14:textId="77777777" w:rsidR="00B264AB" w:rsidRDefault="00B264AB" w:rsidP="00B264AB">
      <w:pPr>
        <w:shd w:val="clear" w:color="auto" w:fill="FFFFFF"/>
        <w:spacing w:after="0" w:line="276" w:lineRule="auto"/>
        <w:rPr>
          <w:rFonts w:ascii="Times New Roman" w:eastAsia="OpenSans-Bold" w:hAnsi="Times New Roman" w:cs="Times New Roman"/>
          <w:b/>
          <w:bCs/>
          <w:kern w:val="0"/>
          <w:sz w:val="22"/>
          <w:szCs w:val="22"/>
        </w:rPr>
      </w:pPr>
    </w:p>
    <w:p w14:paraId="472C8A15" w14:textId="57DF70A2"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Schimbările climatice cresc frecvența și severitatea fenomenelor meteorologice extreme, prezentând</w:t>
      </w:r>
    </w:p>
    <w:p w14:paraId="12BA25E4"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lastRenderedPageBreak xmlns:w="http://schemas.openxmlformats.org/wordprocessingml/2006/main"/>
      </w:r>
      <w:r xmlns:w="http://schemas.openxmlformats.org/wordprocessingml/2006/main" w:rsidRPr="00B264AB">
        <w:rPr>
          <w:rFonts w:ascii="Times New Roman" w:eastAsia="OpenSans-Bold" w:hAnsi="Times New Roman" w:cs="Times New Roman"/>
          <w:kern w:val="0"/>
          <w:sz w:val="22"/>
          <w:szCs w:val="22"/>
        </w:rPr>
        <w:t xml:space="preserve">riscuri </w:t>
      </w:r>
      <w:proofErr xmlns:w="http://schemas.openxmlformats.org/wordprocessingml/2006/main" w:type="spellEnd"/>
      <w:r xmlns:w="http://schemas.openxmlformats.org/wordprocessingml/2006/main" w:rsidRPr="00B264AB">
        <w:rPr>
          <w:rFonts w:ascii="Times New Roman" w:eastAsia="OpenSans-Bold" w:hAnsi="Times New Roman" w:cs="Times New Roman"/>
          <w:kern w:val="0"/>
          <w:sz w:val="22"/>
          <w:szCs w:val="22"/>
        </w:rPr>
        <w:t xml:space="preserve">substanțiale </w:t>
      </w:r>
      <w:proofErr xmlns:w="http://schemas.openxmlformats.org/wordprocessingml/2006/main" w:type="spellStart"/>
      <w:r xmlns:w="http://schemas.openxmlformats.org/wordprocessingml/2006/main" w:rsidRPr="00B264AB">
        <w:rPr>
          <w:rFonts w:ascii="Times New Roman" w:eastAsia="OpenSans-Bold" w:hAnsi="Times New Roman" w:cs="Times New Roman"/>
          <w:kern w:val="0"/>
          <w:sz w:val="22"/>
          <w:szCs w:val="22"/>
        </w:rPr>
        <w:t xml:space="preserve">atât pentru mediile naturale, cât și pentru cele construite. În zonele seismic active, interacțiunea</w:t>
      </w:r>
    </w:p>
    <w:p w14:paraId="0A4C62A4"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între evenimentele induse de climă și procesele geofizice poate intensifica hazardele seismice,</w:t>
      </w:r>
    </w:p>
    <w:p w14:paraId="2F70D3A5"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care afectează infrastructura și ecosistemele esențiale. Proiectul complex „Centrul de competențe pentru</w:t>
      </w:r>
    </w:p>
    <w:p w14:paraId="16741EE9"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Geamănul digital al schimbărilor climatice, Pământul, pentru prognoze și </w:t>
      </w:r>
      <w:proofErr xmlns:w="http://schemas.openxmlformats.org/wordprocessingml/2006/main" w:type="spellStart"/>
      <w:r xmlns:w="http://schemas.openxmlformats.org/wordprocessingml/2006/main" w:rsidRPr="00B264AB">
        <w:rPr>
          <w:rFonts w:ascii="Times New Roman" w:eastAsia="OpenSans-Bold" w:hAnsi="Times New Roman" w:cs="Times New Roman"/>
          <w:kern w:val="0"/>
          <w:sz w:val="22"/>
          <w:szCs w:val="22"/>
        </w:rPr>
        <w:t xml:space="preserve">redresare socială </w:t>
      </w:r>
      <w:proofErr xmlns:w="http://schemas.openxmlformats.org/wordprocessingml/2006/main" w:type="spellEnd"/>
      <w:r xmlns:w="http://schemas.openxmlformats.org/wordprocessingml/2006/main" w:rsidRPr="00B264AB">
        <w:rPr>
          <w:rFonts w:ascii="Times New Roman" w:eastAsia="OpenSans-Bold" w:hAnsi="Times New Roman" w:cs="Times New Roman"/>
          <w:kern w:val="0"/>
          <w:sz w:val="22"/>
          <w:szCs w:val="22"/>
        </w:rPr>
        <w:t xml:space="preserve">: </w:t>
      </w:r>
      <w:proofErr xmlns:w="http://schemas.openxmlformats.org/wordprocessingml/2006/main" w:type="spellStart"/>
      <w:r xmlns:w="http://schemas.openxmlformats.org/wordprocessingml/2006/main" w:rsidRPr="00B264AB">
        <w:rPr>
          <w:rFonts w:ascii="Times New Roman" w:eastAsia="OpenSans-Bold" w:hAnsi="Times New Roman" w:cs="Times New Roman"/>
          <w:kern w:val="0"/>
          <w:sz w:val="22"/>
          <w:szCs w:val="22"/>
        </w:rPr>
        <w:t xml:space="preserve">DTEClimate </w:t>
      </w:r>
      <w:proofErr xmlns:w="http://schemas.openxmlformats.org/wordprocessingml/2006/main" w:type="spellEnd"/>
      <w:r xmlns:w="http://schemas.openxmlformats.org/wordprocessingml/2006/main" w:rsidRPr="00B264AB">
        <w:rPr>
          <w:rFonts w:ascii="Times New Roman" w:eastAsia="OpenSans-Bold" w:hAnsi="Times New Roman" w:cs="Times New Roman"/>
          <w:kern w:val="0"/>
          <w:sz w:val="22"/>
          <w:szCs w:val="22"/>
        </w:rPr>
        <w:t xml:space="preserve">", finanțat</w:t>
      </w:r>
    </w:p>
    <w:p w14:paraId="7FD28C6F"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în cadrul Planului Național de Redresare și Reziliență al României, constă în cinci</w:t>
      </w:r>
    </w:p>
    <w:p w14:paraId="4B627C94"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alte proiecte de gemeni digitali, inclusiv proiectul „Centrul de cercetare pentru schimbările climatice datorate</w:t>
      </w:r>
    </w:p>
    <w:p w14:paraId="1C521628"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dezastre naturale și evenimente meteorologice extreme ( </w:t>
      </w:r>
      <w:proofErr xmlns:w="http://schemas.openxmlformats.org/wordprocessingml/2006/main" w:type="gramStart"/>
      <w:r xmlns:w="http://schemas.openxmlformats.org/wordprocessingml/2006/main" w:rsidRPr="00B264AB">
        <w:rPr>
          <w:rFonts w:ascii="Times New Roman" w:eastAsia="OpenSans-Bold" w:hAnsi="Times New Roman" w:cs="Times New Roman"/>
          <w:kern w:val="0"/>
          <w:sz w:val="22"/>
          <w:szCs w:val="22"/>
        </w:rPr>
        <w:t xml:space="preserve">REACTIVE) </w:t>
      </w:r>
      <w:proofErr xmlns:w="http://schemas.openxmlformats.org/wordprocessingml/2006/main" w:type="gramEnd"/>
      <w:r xmlns:w="http://schemas.openxmlformats.org/wordprocessingml/2006/main" w:rsidRPr="00B264AB">
        <w:rPr>
          <w:rFonts w:ascii="Times New Roman" w:eastAsia="OpenSans-Bold" w:hAnsi="Times New Roman" w:cs="Times New Roman"/>
          <w:kern w:val="0"/>
          <w:sz w:val="22"/>
          <w:szCs w:val="22"/>
        </w:rPr>
        <w:t xml:space="preserve">" coordonat de Institutul Național</w:t>
      </w:r>
    </w:p>
    <w:p w14:paraId="1428AE96"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pentru Fizica Pământului.</w:t>
      </w:r>
    </w:p>
    <w:p w14:paraId="77BE70DA"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Proiectul REACTIVE abordează aceste provocări investigând interacțiunea dintre pericolele multiple</w:t>
      </w:r>
    </w:p>
    <w:p w14:paraId="5FFC5C85"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între atmosferă, hidrosferă și litosferă, atât la scară locală, cât și națională. Proiectul</w:t>
      </w:r>
    </w:p>
    <w:p w14:paraId="6F7647C9"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utilizează date istorice și în timp real din monitorizarea seismică, GNSS, infrasunete și marină</w:t>
      </w:r>
    </w:p>
    <w:p w14:paraId="27ACD252"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rețele, concentrându-se pe locații de infrastructură cu risc ridicat, cum ar fi centralele nucleare,</w:t>
      </w:r>
    </w:p>
    <w:p w14:paraId="2C0D67A3"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iazuri de decantare cu cianură, rafinării de petrol și baraje de apă. Un obiectiv principal este evaluarea impactului</w:t>
      </w:r>
    </w:p>
    <w:p w14:paraId="194D9582" w14:textId="77777777" w:rsidR="00B264AB" w:rsidRPr="00B264AB" w:rsidRDefault="00B264AB" w:rsidP="00B264AB">
      <w:pPr xmlns:w="http://schemas.openxmlformats.org/wordprocessingml/2006/main">
        <w:shd w:val="clear" w:color="auto" w:fill="FFFFFF"/>
        <w:spacing w:after="0" w:line="276" w:lineRule="auto"/>
        <w:rPr>
          <w:rFonts w:ascii="Times New Roman" w:eastAsia="OpenSans-Bold" w:hAnsi="Times New Roman" w:cs="Times New Roman"/>
          <w:kern w:val="0"/>
          <w:sz w:val="22"/>
          <w:szCs w:val="22"/>
        </w:rPr>
      </w:pPr>
      <w:r xmlns:w="http://schemas.openxmlformats.org/wordprocessingml/2006/main" w:rsidRPr="00B264AB">
        <w:rPr>
          <w:rFonts w:ascii="Times New Roman" w:eastAsia="OpenSans-Bold" w:hAnsi="Times New Roman" w:cs="Times New Roman"/>
          <w:kern w:val="0"/>
          <w:sz w:val="22"/>
          <w:szCs w:val="22"/>
        </w:rPr>
        <w:t xml:space="preserve">fenomenelor meteorologice extreme, inclusiv precipitații intense și schimbări bruște de temperatură,</w:t>
      </w:r>
    </w:p>
    <w:p w14:paraId="231B2E9F" w14:textId="506D6608" w:rsidR="00A9190B" w:rsidRPr="00A9190B" w:rsidRDefault="00B264AB" w:rsidP="00B264AB">
      <w:pPr xmlns:w="http://schemas.openxmlformats.org/wordprocessingml/2006/main" xmlns:w14="http://schemas.microsoft.com/office/word/2010/wordml">
        <w:shd w:val="clear" w:color="auto" w:fill="FFFFFF"/>
        <w:spacing w:after="0" w:line="276" w:lineRule="auto"/>
        <w:rPr>
          <w:rFonts w:ascii="Times New Roman" w:eastAsia="Times New Roman" w:hAnsi="Times New Roman" w:cs="Times New Roman"/>
          <w:color w:val="1D2228"/>
          <w:kern w:val="0"/>
          <w:sz w:val="22"/>
          <w:szCs w:val="22"/>
          <w14:ligatures w14:val="none"/>
        </w:rPr>
      </w:pPr>
      <w:r xmlns:w="http://schemas.openxmlformats.org/wordprocessingml/2006/main" w:rsidRPr="00B264AB">
        <w:rPr>
          <w:rFonts w:ascii="Times New Roman" w:eastAsia="OpenSans-Bold" w:hAnsi="Times New Roman" w:cs="Times New Roman"/>
          <w:kern w:val="0"/>
          <w:sz w:val="22"/>
          <w:szCs w:val="22"/>
        </w:rPr>
        <w:t xml:space="preserve">riscul seismic în aceste regiuni sensibile.</w:t>
      </w:r>
      <w:r xmlns:w="http://schemas.openxmlformats.org/wordprocessingml/2006/main" xmlns:w14="http://schemas.microsoft.com/office/word/2010/wordml" w:rsidR="00A9190B" w:rsidRPr="00A9190B">
        <w:rPr>
          <w:rFonts w:ascii="Times New Roman" w:eastAsia="Times New Roman" w:hAnsi="Times New Roman" w:cs="Times New Roman"/>
          <w:color w:val="1D2228"/>
          <w:kern w:val="0"/>
          <w:sz w:val="22"/>
          <w:szCs w:val="22"/>
          <w14:ligatures w14:val="none"/>
        </w:rPr>
        <w:t xml:space="preserve"> </w:t>
      </w:r>
    </w:p>
    <w:p w14:paraId="7609221B"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w:t>
      </w:r>
    </w:p>
    <w:p w14:paraId="44EDF00C" w14:textId="77777777" w:rsidR="00A9190B" w:rsidRPr="00A9190B" w:rsidRDefault="00A9190B" w:rsidP="00A9190B">
      <w:pPr xmlns:w="http://schemas.openxmlformats.org/wordprocessingml/2006/main" xmlns:w14="http://schemas.microsoft.com/office/word/2010/wordml">
        <w:shd w:val="clear" w:color="auto" w:fill="FFFFFF"/>
        <w:spacing w:before="100" w:beforeAutospacing="1" w:after="100" w:afterAutospacing="1" w:line="240" w:lineRule="auto"/>
        <w:rPr>
          <w:rFonts w:ascii="Times New Roman" w:eastAsia="Times New Roman" w:hAnsi="Times New Roman" w:cs="Times New Roman"/>
          <w:color w:val="1D2228"/>
          <w:kern w:val="0"/>
          <w:sz w:val="22"/>
          <w:szCs w:val="22"/>
          <w14:ligatures w14:val="none"/>
        </w:rPr>
      </w:pPr>
      <w:r xmlns:w="http://schemas.openxmlformats.org/wordprocessingml/2006/main" xmlns:w14="http://schemas.microsoft.com/office/word/2010/wordml" w:rsidRPr="00A9190B">
        <w:rPr>
          <w:rFonts w:ascii="Times New Roman" w:eastAsia="Times New Roman" w:hAnsi="Times New Roman" w:cs="Times New Roman"/>
          <w:color w:val="1D2228"/>
          <w:kern w:val="0"/>
          <w:sz w:val="22"/>
          <w:szCs w:val="22"/>
          <w14:ligatures w14:val="none"/>
        </w:rPr>
        <w:t xml:space="preserve"> </w:t>
      </w:r>
    </w:p>
    <w:p w14:paraId="6ADB0C85" w14:textId="11238FE1" w:rsidR="00A9190B" w:rsidRDefault="00A9190B" w:rsidP="00A9190B">
      <w:pPr>
        <w:spacing w:after="0" w:line="240" w:lineRule="auto"/>
        <w:rPr>
          <w:rFonts w:ascii="Times New Roman" w:eastAsia="Times New Roman" w:hAnsi="Times New Roman" w:cs="Times New Roman"/>
          <w:kern w:val="0"/>
          <w14:ligatures w14:val="none"/>
        </w:rPr>
      </w:pPr>
      <w:r>
        <w:rPr>
          <w:noProof/>
        </w:rPr>
        <w:lastRenderedPageBreak/>
        <w:drawing>
          <wp:inline distT="0" distB="0" distL="0" distR="0" wp14:anchorId="688E992C" wp14:editId="38E4FA74">
            <wp:extent cx="5943600" cy="5943600"/>
            <wp:effectExtent l="0" t="0" r="0" b="0"/>
            <wp:docPr id="199902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2B11780" w14:textId="77777777" w:rsidR="00A9190B" w:rsidRPr="00A9190B" w:rsidRDefault="00A9190B" w:rsidP="00A9190B">
      <w:pPr>
        <w:spacing w:after="0" w:line="240" w:lineRule="auto"/>
        <w:rPr>
          <w:rFonts w:ascii="Times New Roman" w:eastAsia="Times New Roman" w:hAnsi="Times New Roman" w:cs="Times New Roman"/>
          <w:kern w:val="0"/>
          <w14:ligatures w14:val="none"/>
        </w:rPr>
      </w:pPr>
    </w:p>
    <w:p w14:paraId="6A55A354" w14:textId="5E282F0F" w:rsidR="008E4580" w:rsidRPr="00A9190B" w:rsidRDefault="00A9190B" w:rsidP="00A9190B">
      <w:r>
        <w:rPr>
          <w:noProof/>
        </w:rPr>
        <w:lastRenderedPageBreak/>
        <w:drawing>
          <wp:inline distT="0" distB="0" distL="0" distR="0" wp14:anchorId="2E7E2A5E" wp14:editId="6287C076">
            <wp:extent cx="5943600" cy="5877560"/>
            <wp:effectExtent l="0" t="0" r="0" b="2540"/>
            <wp:docPr id="599726085" name="Picture 2" descr="A diagram of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26085" name="Picture 2" descr="A diagram of weather forecas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877560"/>
                    </a:xfrm>
                    <a:prstGeom prst="rect">
                      <a:avLst/>
                    </a:prstGeom>
                    <a:noFill/>
                    <a:ln>
                      <a:noFill/>
                    </a:ln>
                  </pic:spPr>
                </pic:pic>
              </a:graphicData>
            </a:graphic>
          </wp:inline>
        </w:drawing>
      </w:r>
    </w:p>
    <w:sectPr w:rsidR="008E4580" w:rsidRPr="00A9190B" w:rsidSect="00E65B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Apple Color Emoji">
    <w:altName w:val="Apple Color Emoji"/>
    <w:panose1 w:val="00000000000000000000"/>
    <w:charset w:val="00"/>
    <w:family w:val="auto"/>
    <w:pitch w:val="variable"/>
    <w:sig w:usb0="00000003" w:usb1="18000000" w:usb2="14000000" w:usb3="00000000" w:csb0="00000001" w:csb1="00000000"/>
  </w:font>
  <w:font w:name="OpenSans-Bold">
    <w:altName w:val="Yu Gothic"/>
    <w:panose1 w:val="020B0604020202020204"/>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90B"/>
    <w:rsid w:val="001406D2"/>
    <w:rsid w:val="00142E5F"/>
    <w:rsid w:val="001C1DC7"/>
    <w:rsid w:val="002B66F1"/>
    <w:rsid w:val="00342965"/>
    <w:rsid w:val="004E3DC6"/>
    <w:rsid w:val="005706E7"/>
    <w:rsid w:val="006C2659"/>
    <w:rsid w:val="00721585"/>
    <w:rsid w:val="00841ABF"/>
    <w:rsid w:val="00884961"/>
    <w:rsid w:val="008D5C50"/>
    <w:rsid w:val="008E4580"/>
    <w:rsid w:val="00902F51"/>
    <w:rsid w:val="00A9190B"/>
    <w:rsid w:val="00B264AB"/>
    <w:rsid w:val="00E055AD"/>
    <w:rsid w:val="00E65BDB"/>
    <w:rsid w:val="00E90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FFCF04"/>
  <w15:chartTrackingRefBased/>
  <w15:docId w15:val="{887D6AC3-6E62-A949-93A6-C83373785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19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19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19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19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19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19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19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19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19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9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19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19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19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19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19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19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19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190B"/>
    <w:rPr>
      <w:rFonts w:eastAsiaTheme="majorEastAsia" w:cstheme="majorBidi"/>
      <w:color w:val="272727" w:themeColor="text1" w:themeTint="D8"/>
    </w:rPr>
  </w:style>
  <w:style w:type="paragraph" w:styleId="Title">
    <w:name w:val="Title"/>
    <w:basedOn w:val="Normal"/>
    <w:next w:val="Normal"/>
    <w:link w:val="TitleChar"/>
    <w:uiPriority w:val="10"/>
    <w:qFormat/>
    <w:rsid w:val="00A919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19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19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19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190B"/>
    <w:pPr>
      <w:spacing w:before="160"/>
      <w:jc w:val="center"/>
    </w:pPr>
    <w:rPr>
      <w:i/>
      <w:iCs/>
      <w:color w:val="404040" w:themeColor="text1" w:themeTint="BF"/>
    </w:rPr>
  </w:style>
  <w:style w:type="character" w:customStyle="1" w:styleId="QuoteChar">
    <w:name w:val="Quote Char"/>
    <w:basedOn w:val="DefaultParagraphFont"/>
    <w:link w:val="Quote"/>
    <w:uiPriority w:val="29"/>
    <w:rsid w:val="00A9190B"/>
    <w:rPr>
      <w:i/>
      <w:iCs/>
      <w:color w:val="404040" w:themeColor="text1" w:themeTint="BF"/>
    </w:rPr>
  </w:style>
  <w:style w:type="paragraph" w:styleId="ListParagraph">
    <w:name w:val="List Paragraph"/>
    <w:basedOn w:val="Normal"/>
    <w:uiPriority w:val="34"/>
    <w:qFormat/>
    <w:rsid w:val="00A9190B"/>
    <w:pPr>
      <w:ind w:left="720"/>
      <w:contextualSpacing/>
    </w:pPr>
  </w:style>
  <w:style w:type="character" w:styleId="IntenseEmphasis">
    <w:name w:val="Intense Emphasis"/>
    <w:basedOn w:val="DefaultParagraphFont"/>
    <w:uiPriority w:val="21"/>
    <w:qFormat/>
    <w:rsid w:val="00A9190B"/>
    <w:rPr>
      <w:i/>
      <w:iCs/>
      <w:color w:val="0F4761" w:themeColor="accent1" w:themeShade="BF"/>
    </w:rPr>
  </w:style>
  <w:style w:type="paragraph" w:styleId="IntenseQuote">
    <w:name w:val="Intense Quote"/>
    <w:basedOn w:val="Normal"/>
    <w:next w:val="Normal"/>
    <w:link w:val="IntenseQuoteChar"/>
    <w:uiPriority w:val="30"/>
    <w:qFormat/>
    <w:rsid w:val="00A919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190B"/>
    <w:rPr>
      <w:i/>
      <w:iCs/>
      <w:color w:val="0F4761" w:themeColor="accent1" w:themeShade="BF"/>
    </w:rPr>
  </w:style>
  <w:style w:type="character" w:styleId="IntenseReference">
    <w:name w:val="Intense Reference"/>
    <w:basedOn w:val="DefaultParagraphFont"/>
    <w:uiPriority w:val="32"/>
    <w:qFormat/>
    <w:rsid w:val="00A9190B"/>
    <w:rPr>
      <w:b/>
      <w:bCs/>
      <w:smallCaps/>
      <w:color w:val="0F4761" w:themeColor="accent1" w:themeShade="BF"/>
      <w:spacing w:val="5"/>
    </w:rPr>
  </w:style>
  <w:style w:type="paragraph" w:customStyle="1" w:styleId="yiv5079809259p1">
    <w:name w:val="yiv5079809259p1"/>
    <w:basedOn w:val="Normal"/>
    <w:rsid w:val="00A9190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9190B"/>
    <w:rPr>
      <w:b/>
      <w:bCs/>
    </w:rPr>
  </w:style>
  <w:style w:type="character" w:customStyle="1" w:styleId="yiv5079809259s1">
    <w:name w:val="yiv5079809259s1"/>
    <w:basedOn w:val="DefaultParagraphFont"/>
    <w:rsid w:val="00A9190B"/>
  </w:style>
  <w:style w:type="paragraph" w:customStyle="1" w:styleId="yiv5079809259p2">
    <w:name w:val="yiv5079809259p2"/>
    <w:basedOn w:val="Normal"/>
    <w:rsid w:val="00A9190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yiv5079809259s2">
    <w:name w:val="yiv5079809259s2"/>
    <w:basedOn w:val="DefaultParagraphFont"/>
    <w:rsid w:val="00A9190B"/>
  </w:style>
  <w:style w:type="paragraph" w:customStyle="1" w:styleId="yiv5079809259p3">
    <w:name w:val="yiv5079809259p3"/>
    <w:basedOn w:val="Normal"/>
    <w:rsid w:val="00A9190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A9190B"/>
    <w:rPr>
      <w:i/>
      <w:iCs/>
    </w:rPr>
  </w:style>
  <w:style w:type="paragraph" w:customStyle="1" w:styleId="yiv5079809259p4">
    <w:name w:val="yiv5079809259p4"/>
    <w:basedOn w:val="Normal"/>
    <w:rsid w:val="00A9190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yiv5079809259p5">
    <w:name w:val="yiv5079809259p5"/>
    <w:basedOn w:val="Normal"/>
    <w:rsid w:val="00A9190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yiv5079809259p6">
    <w:name w:val="yiv5079809259p6"/>
    <w:basedOn w:val="Normal"/>
    <w:rsid w:val="00A9190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yiv5079809259apple-converted-space">
    <w:name w:val="yiv5079809259apple-converted-space"/>
    <w:basedOn w:val="DefaultParagraphFont"/>
    <w:rsid w:val="00A9190B"/>
  </w:style>
  <w:style w:type="character" w:customStyle="1" w:styleId="yiv5079809259s3">
    <w:name w:val="yiv5079809259s3"/>
    <w:basedOn w:val="DefaultParagraphFont"/>
    <w:rsid w:val="00A9190B"/>
  </w:style>
  <w:style w:type="character" w:customStyle="1" w:styleId="yiv5079809259s4">
    <w:name w:val="yiv5079809259s4"/>
    <w:basedOn w:val="DefaultParagraphFont"/>
    <w:rsid w:val="00A9190B"/>
  </w:style>
  <w:style w:type="paragraph" w:customStyle="1" w:styleId="isselectedend">
    <w:name w:val="isselectedend"/>
    <w:basedOn w:val="Normal"/>
    <w:rsid w:val="0072158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721585"/>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971</Words>
  <Characters>7495</Characters>
  <Application>Microsoft Office Word</Application>
  <DocSecurity>0</DocSecurity>
  <Lines>118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INCD Fizica Pamantului</dc:creator>
  <cp:keywords/>
  <dc:description/>
  <cp:lastModifiedBy>INCD Fizica Pamantului</cp:lastModifiedBy>
  <cp:revision>1</cp:revision>
  <dcterms:created xsi:type="dcterms:W3CDTF">2026-03-04T17:24:00Z</dcterms:created>
  <dcterms:modified xsi:type="dcterms:W3CDTF">2026-03-04T18:05:00Z</dcterms:modified>
</cp:coreProperties>
</file>